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11" w:rsidRDefault="00EA2166">
      <w:pPr>
        <w:rPr>
          <w:b/>
          <w:bCs/>
          <w:sz w:val="28"/>
          <w:szCs w:val="28"/>
          <w:u w:val="single"/>
        </w:rPr>
      </w:pPr>
      <w:r w:rsidRPr="00EA2166">
        <w:rPr>
          <w:b/>
          <w:bCs/>
          <w:sz w:val="28"/>
          <w:szCs w:val="28"/>
          <w:u w:val="single"/>
        </w:rPr>
        <w:t>HHS &amp; NSF Allocation Procedure</w:t>
      </w:r>
    </w:p>
    <w:p w:rsidR="00EA2166" w:rsidRPr="00EA2166" w:rsidRDefault="00EA2166" w:rsidP="00EA2166">
      <w:pPr>
        <w:pStyle w:val="NoSpacing"/>
        <w:numPr>
          <w:ilvl w:val="0"/>
          <w:numId w:val="3"/>
        </w:numPr>
        <w:jc w:val="both"/>
      </w:pPr>
      <w:r>
        <w:rPr>
          <w:szCs w:val="20"/>
        </w:rPr>
        <w:t>Name a new tab “Allocation”</w:t>
      </w:r>
      <w:r w:rsidRPr="00105901">
        <w:rPr>
          <w:szCs w:val="20"/>
        </w:rPr>
        <w:t>.</w:t>
      </w:r>
    </w:p>
    <w:p w:rsidR="00EA2166" w:rsidRPr="00EA2166" w:rsidRDefault="00EA2166" w:rsidP="00EA2166">
      <w:pPr>
        <w:pStyle w:val="NoSpacing"/>
        <w:numPr>
          <w:ilvl w:val="0"/>
          <w:numId w:val="3"/>
        </w:numPr>
        <w:jc w:val="both"/>
      </w:pPr>
      <w:r>
        <w:rPr>
          <w:szCs w:val="20"/>
        </w:rPr>
        <w:t>Copy worksheet tab to allocation tab. Delete all columns except column for account number, fund code and amount of allocation. You will need to add three more columns. Example below is how spreadsheet should look.</w:t>
      </w:r>
    </w:p>
    <w:p w:rsidR="00EA2166" w:rsidRDefault="00EA2166" w:rsidP="00EA2166">
      <w:pPr>
        <w:pStyle w:val="NoSpacing"/>
        <w:ind w:left="360"/>
        <w:jc w:val="both"/>
        <w:rPr>
          <w:szCs w:val="20"/>
        </w:rPr>
      </w:pPr>
    </w:p>
    <w:tbl>
      <w:tblPr>
        <w:tblW w:w="7963" w:type="dxa"/>
        <w:tblInd w:w="720" w:type="dxa"/>
        <w:tblLook w:val="04A0" w:firstRow="1" w:lastRow="0" w:firstColumn="1" w:lastColumn="0" w:noHBand="0" w:noVBand="1"/>
      </w:tblPr>
      <w:tblGrid>
        <w:gridCol w:w="640"/>
        <w:gridCol w:w="980"/>
        <w:gridCol w:w="1240"/>
        <w:gridCol w:w="725"/>
        <w:gridCol w:w="2817"/>
        <w:gridCol w:w="1561"/>
      </w:tblGrid>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TNA2458</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3500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VARI ACCTS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(348,347.27)</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WZS0057</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(23,828.66)</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NPS0008</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(15,719.48)</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DNS0227</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(6,623.44)</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MPS0188</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(4,404.28)</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DNS0244</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(4,200.00)</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PVS0293</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(2,900.00)</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NPS0037</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(902.50)</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NZS0019</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(890.41)</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DWS0193</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(886.56)</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DWS0252</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TO</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FF0000"/>
                <w:szCs w:val="20"/>
              </w:rPr>
            </w:pPr>
            <w:r w:rsidRPr="00676323">
              <w:rPr>
                <w:rFonts w:eastAsia="匠牥晩††††††††††"/>
                <w:color w:val="FF0000"/>
                <w:szCs w:val="20"/>
              </w:rPr>
              <w:t xml:space="preserve">                 </w:t>
            </w:r>
          </w:p>
          <w:p w:rsidR="00EA2166" w:rsidRPr="00676323" w:rsidRDefault="00EA2166" w:rsidP="00F5048E">
            <w:pPr>
              <w:spacing w:after="0" w:line="240" w:lineRule="auto"/>
              <w:rPr>
                <w:rFonts w:eastAsia="匠牥晩††††††††††"/>
                <w:color w:val="FF0000"/>
                <w:szCs w:val="20"/>
              </w:rPr>
            </w:pPr>
            <w:r w:rsidRPr="00676323">
              <w:rPr>
                <w:rFonts w:eastAsia="匠牥晩††††††††††"/>
                <w:color w:val="FF0000"/>
                <w:szCs w:val="20"/>
              </w:rPr>
              <w:t>(0.11)</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NPS0029</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FROM</w:t>
            </w:r>
          </w:p>
        </w:tc>
        <w:tc>
          <w:tcPr>
            <w:tcW w:w="1561"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r w:rsidRPr="00676323">
              <w:rPr>
                <w:rFonts w:eastAsia="匠牥晩††††††††††"/>
                <w:color w:val="000000"/>
                <w:szCs w:val="20"/>
              </w:rPr>
              <w:t xml:space="preserve">                  </w:t>
            </w: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 xml:space="preserve">7.84 </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ACS0194</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FROM</w:t>
            </w:r>
          </w:p>
        </w:tc>
        <w:tc>
          <w:tcPr>
            <w:tcW w:w="1561" w:type="dxa"/>
            <w:tcBorders>
              <w:top w:val="nil"/>
              <w:left w:val="nil"/>
              <w:bottom w:val="nil"/>
              <w:right w:val="nil"/>
            </w:tcBorders>
            <w:shd w:val="clear" w:color="auto" w:fill="auto"/>
            <w:noWrap/>
            <w:vAlign w:val="center"/>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 xml:space="preserve">8.70 </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DWS0543</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FROM</w:t>
            </w:r>
          </w:p>
        </w:tc>
        <w:tc>
          <w:tcPr>
            <w:tcW w:w="1561" w:type="dxa"/>
            <w:tcBorders>
              <w:top w:val="nil"/>
              <w:left w:val="nil"/>
              <w:bottom w:val="nil"/>
              <w:right w:val="nil"/>
            </w:tcBorders>
            <w:shd w:val="clear" w:color="auto" w:fill="auto"/>
            <w:noWrap/>
            <w:vAlign w:val="center"/>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 xml:space="preserve">8.71 </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DWS0671</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FROM</w:t>
            </w:r>
          </w:p>
        </w:tc>
        <w:tc>
          <w:tcPr>
            <w:tcW w:w="1561" w:type="dxa"/>
            <w:tcBorders>
              <w:top w:val="nil"/>
              <w:left w:val="nil"/>
              <w:bottom w:val="nil"/>
              <w:right w:val="nil"/>
            </w:tcBorders>
            <w:shd w:val="clear" w:color="auto" w:fill="auto"/>
            <w:noWrap/>
            <w:vAlign w:val="center"/>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 xml:space="preserve">18.00 </w:t>
            </w:r>
          </w:p>
        </w:tc>
      </w:tr>
      <w:tr w:rsidR="00EA2166" w:rsidRPr="00676323" w:rsidTr="00F5048E">
        <w:trPr>
          <w:trHeight w:val="264"/>
        </w:trPr>
        <w:tc>
          <w:tcPr>
            <w:tcW w:w="64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31</w:t>
            </w:r>
          </w:p>
        </w:tc>
        <w:tc>
          <w:tcPr>
            <w:tcW w:w="980" w:type="dxa"/>
            <w:tcBorders>
              <w:top w:val="nil"/>
              <w:left w:val="nil"/>
              <w:bottom w:val="nil"/>
              <w:right w:val="nil"/>
            </w:tcBorders>
            <w:shd w:val="clear" w:color="auto" w:fill="auto"/>
            <w:noWrap/>
            <w:vAlign w:val="bottom"/>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531001</w:t>
            </w:r>
          </w:p>
        </w:tc>
        <w:tc>
          <w:tcPr>
            <w:tcW w:w="1240"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DNS0154</w:t>
            </w:r>
          </w:p>
        </w:tc>
        <w:tc>
          <w:tcPr>
            <w:tcW w:w="725" w:type="dxa"/>
            <w:tcBorders>
              <w:top w:val="nil"/>
              <w:left w:val="nil"/>
              <w:bottom w:val="nil"/>
              <w:right w:val="nil"/>
            </w:tcBorders>
            <w:shd w:val="clear" w:color="auto" w:fill="auto"/>
            <w:noWrap/>
            <w:vAlign w:val="center"/>
            <w:hideMark/>
          </w:tcPr>
          <w:p w:rsidR="00EA2166" w:rsidRDefault="00EA2166" w:rsidP="00F5048E">
            <w:pPr>
              <w:spacing w:after="0" w:line="240" w:lineRule="auto"/>
              <w:rPr>
                <w:rFonts w:eastAsia="匠牥晩††††††††††"/>
                <w:color w:val="000000"/>
                <w:szCs w:val="20"/>
              </w:rPr>
            </w:pPr>
          </w:p>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3000</w:t>
            </w:r>
          </w:p>
        </w:tc>
        <w:tc>
          <w:tcPr>
            <w:tcW w:w="2817" w:type="dxa"/>
            <w:tcBorders>
              <w:top w:val="nil"/>
              <w:left w:val="nil"/>
              <w:bottom w:val="nil"/>
              <w:right w:val="nil"/>
            </w:tcBorders>
            <w:shd w:val="clear" w:color="auto" w:fill="auto"/>
            <w:noWrap/>
            <w:vAlign w:val="center"/>
            <w:hideMark/>
          </w:tcPr>
          <w:p w:rsidR="00EA2166" w:rsidRDefault="00EA2166" w:rsidP="00F5048E">
            <w:pPr>
              <w:tabs>
                <w:tab w:val="left" w:pos="1924"/>
              </w:tabs>
              <w:spacing w:after="0" w:line="240" w:lineRule="auto"/>
              <w:rPr>
                <w:rFonts w:eastAsia="匠牥晩††††††††††"/>
                <w:color w:val="000000"/>
                <w:szCs w:val="20"/>
              </w:rPr>
            </w:pPr>
          </w:p>
          <w:p w:rsidR="00EA2166" w:rsidRPr="00676323" w:rsidRDefault="00EA2166" w:rsidP="00F5048E">
            <w:pPr>
              <w:tabs>
                <w:tab w:val="left" w:pos="1924"/>
              </w:tabs>
              <w:spacing w:after="0" w:line="240" w:lineRule="auto"/>
              <w:rPr>
                <w:rFonts w:eastAsia="匠牥晩††††††††††"/>
                <w:color w:val="000000"/>
                <w:szCs w:val="20"/>
              </w:rPr>
            </w:pPr>
            <w:r w:rsidRPr="00676323">
              <w:rPr>
                <w:rFonts w:eastAsia="匠牥晩††††††††††"/>
                <w:color w:val="000000"/>
                <w:szCs w:val="20"/>
              </w:rPr>
              <w:t>TNA2458 TRANS FROM</w:t>
            </w:r>
          </w:p>
        </w:tc>
        <w:tc>
          <w:tcPr>
            <w:tcW w:w="1561" w:type="dxa"/>
            <w:tcBorders>
              <w:top w:val="nil"/>
              <w:left w:val="nil"/>
              <w:bottom w:val="nil"/>
              <w:right w:val="nil"/>
            </w:tcBorders>
            <w:shd w:val="clear" w:color="auto" w:fill="auto"/>
            <w:noWrap/>
            <w:vAlign w:val="center"/>
            <w:hideMark/>
          </w:tcPr>
          <w:p w:rsidR="00EA2166" w:rsidRPr="00676323" w:rsidRDefault="00EA2166" w:rsidP="00F5048E">
            <w:pPr>
              <w:spacing w:after="0" w:line="240" w:lineRule="auto"/>
              <w:rPr>
                <w:rFonts w:eastAsia="匠牥晩††††††††††"/>
                <w:color w:val="000000"/>
                <w:szCs w:val="20"/>
              </w:rPr>
            </w:pPr>
            <w:r w:rsidRPr="00676323">
              <w:rPr>
                <w:rFonts w:eastAsia="匠牥晩††††††††††"/>
                <w:color w:val="000000"/>
                <w:szCs w:val="20"/>
              </w:rPr>
              <w:t xml:space="preserve">23.87 </w:t>
            </w:r>
          </w:p>
        </w:tc>
      </w:tr>
    </w:tbl>
    <w:p w:rsidR="00EA2166" w:rsidRDefault="00EA2166" w:rsidP="00EA2166">
      <w:pPr>
        <w:pStyle w:val="NoSpacing"/>
        <w:ind w:left="360"/>
        <w:jc w:val="both"/>
      </w:pPr>
    </w:p>
    <w:p w:rsidR="001977E0" w:rsidRDefault="001977E0" w:rsidP="001977E0">
      <w:pPr>
        <w:pStyle w:val="NoSpacing"/>
        <w:numPr>
          <w:ilvl w:val="0"/>
          <w:numId w:val="3"/>
        </w:numPr>
        <w:jc w:val="both"/>
      </w:pPr>
      <w:r>
        <w:rPr>
          <w:szCs w:val="20"/>
        </w:rPr>
        <w:t xml:space="preserve">Send email to </w:t>
      </w:r>
      <w:hyperlink r:id="rId5" w:history="1">
        <w:r w:rsidRPr="006E6B54">
          <w:rPr>
            <w:rStyle w:val="Hyperlink"/>
            <w:szCs w:val="20"/>
          </w:rPr>
          <w:t>Advantage-q@asu.edu</w:t>
        </w:r>
      </w:hyperlink>
      <w:r>
        <w:rPr>
          <w:szCs w:val="20"/>
        </w:rPr>
        <w:t xml:space="preserve"> with attached spreadsheet asking them to upload information into the auto JV. </w:t>
      </w:r>
      <w:r w:rsidR="00FC1465">
        <w:rPr>
          <w:szCs w:val="20"/>
        </w:rPr>
        <w:t xml:space="preserve">The folks from Advantage </w:t>
      </w:r>
      <w:bookmarkStart w:id="0" w:name="_GoBack"/>
      <w:bookmarkEnd w:id="0"/>
      <w:r w:rsidRPr="00866C6B">
        <w:rPr>
          <w:szCs w:val="20"/>
        </w:rPr>
        <w:t>will email when the JV documents are on the Suspense Table to be reviewe</w:t>
      </w:r>
      <w:r w:rsidR="00FC1465">
        <w:rPr>
          <w:szCs w:val="20"/>
        </w:rPr>
        <w:t>d by CMT GCO and approved.</w:t>
      </w:r>
    </w:p>
    <w:sectPr w:rsidR="00197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匠牥晩††††††††††">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3A5"/>
    <w:multiLevelType w:val="hybridMultilevel"/>
    <w:tmpl w:val="38CA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13B1E"/>
    <w:multiLevelType w:val="hybridMultilevel"/>
    <w:tmpl w:val="FEE4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77D6C"/>
    <w:multiLevelType w:val="hybridMultilevel"/>
    <w:tmpl w:val="DCE0F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66"/>
    <w:rsid w:val="000A2779"/>
    <w:rsid w:val="001977E0"/>
    <w:rsid w:val="00A02C5D"/>
    <w:rsid w:val="00EA2166"/>
    <w:rsid w:val="00FA4073"/>
    <w:rsid w:val="00FC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CB6DB-6ECB-47E2-869D-2A3E7C42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166"/>
    <w:pPr>
      <w:spacing w:after="0" w:line="240" w:lineRule="auto"/>
    </w:pPr>
  </w:style>
  <w:style w:type="character" w:styleId="Hyperlink">
    <w:name w:val="Hyperlink"/>
    <w:basedOn w:val="DefaultParagraphFont"/>
    <w:uiPriority w:val="99"/>
    <w:unhideWhenUsed/>
    <w:rsid w:val="00197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vantage-q@asu.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Props1.xml><?xml version="1.0" encoding="utf-8"?>
<ds:datastoreItem xmlns:ds="http://schemas.openxmlformats.org/officeDocument/2006/customXml" ds:itemID="{1C4643E3-6CB9-4EA7-B056-8DB9ADD9182E}"/>
</file>

<file path=customXml/itemProps2.xml><?xml version="1.0" encoding="utf-8"?>
<ds:datastoreItem xmlns:ds="http://schemas.openxmlformats.org/officeDocument/2006/customXml" ds:itemID="{C3311BE3-1946-496D-BE39-8770C5D47FA6}"/>
</file>

<file path=customXml/itemProps3.xml><?xml version="1.0" encoding="utf-8"?>
<ds:datastoreItem xmlns:ds="http://schemas.openxmlformats.org/officeDocument/2006/customXml" ds:itemID="{F9060E78-92A4-451D-A120-DD3FB78DB1C5}"/>
</file>

<file path=docProps/app.xml><?xml version="1.0" encoding="utf-8"?>
<Properties xmlns="http://schemas.openxmlformats.org/officeDocument/2006/extended-properties" xmlns:vt="http://schemas.openxmlformats.org/officeDocument/2006/docPropsVTypes">
  <Template>Normal</Template>
  <TotalTime>33</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Arizona State University OKED</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Wells</dc:creator>
  <cp:keywords/>
  <dc:description/>
  <cp:lastModifiedBy>Tamara Wells</cp:lastModifiedBy>
  <cp:revision>1</cp:revision>
  <dcterms:created xsi:type="dcterms:W3CDTF">2014-08-25T22:39:00Z</dcterms:created>
  <dcterms:modified xsi:type="dcterms:W3CDTF">2014-08-25T23:14:00Z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